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4EA21CDC" wp14:editId="3C39F93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6E51" w:rsidRDefault="00B5760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21</w:t>
      </w:r>
    </w:p>
    <w:p w:rsidR="00186E51" w:rsidRDefault="00186E51" w:rsidP="00186E5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B576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B576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892CDA">
        <w:rPr>
          <w:rFonts w:ascii="Times New Roman" w:hAnsi="Times New Roman" w:cs="Times New Roman"/>
          <w:b/>
          <w:sz w:val="24"/>
          <w:szCs w:val="24"/>
        </w:rPr>
        <w:t>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186E51" w:rsidRPr="00802A23" w:rsidRDefault="00186E51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Присъстват седем  члена на Постоянната комисия. 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186E51" w:rsidRDefault="00186E51" w:rsidP="00186E51">
      <w:pPr>
        <w:tabs>
          <w:tab w:val="left" w:pos="1080"/>
        </w:tabs>
        <w:spacing w:line="256" w:lineRule="auto"/>
        <w:jc w:val="center"/>
        <w:rPr>
          <w:rFonts w:ascii="Times New Roman" w:hAnsi="Times New Roman" w:cs="Times New Roman"/>
          <w:b/>
          <w:u w:val="single"/>
        </w:rPr>
      </w:pPr>
    </w:p>
    <w:p w:rsidR="008B06BD" w:rsidRDefault="008B06BD" w:rsidP="00CF29BD">
      <w:pPr>
        <w:jc w:val="center"/>
        <w:rPr>
          <w:rFonts w:ascii="Times New Roman" w:hAnsi="Times New Roman" w:cs="Times New Roman"/>
          <w:b/>
          <w:u w:val="single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</w:p>
    <w:p w:rsidR="00B57601" w:rsidRPr="00C43619" w:rsidRDefault="00B57601" w:rsidP="00B57601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  <w:spacing w:val="1"/>
          <w:lang w:val="ru-RU"/>
        </w:rPr>
        <w:t>1</w:t>
      </w:r>
      <w:r w:rsidRPr="00C43619">
        <w:rPr>
          <w:rFonts w:ascii="Times New Roman" w:hAnsi="Times New Roman" w:cs="Times New Roman"/>
          <w:color w:val="000000"/>
        </w:rPr>
        <w:t xml:space="preserve"> Информация за състоянието на сметосъбирането в Общината.</w:t>
      </w:r>
    </w:p>
    <w:p w:rsidR="00B57601" w:rsidRPr="00C43619" w:rsidRDefault="00B57601" w:rsidP="00B57601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  <w:proofErr w:type="spellStart"/>
      <w:r w:rsidRPr="00C43619">
        <w:rPr>
          <w:rFonts w:ascii="Times New Roman" w:hAnsi="Times New Roman" w:cs="Times New Roman"/>
          <w:color w:val="000000"/>
        </w:rPr>
        <w:t>Докл</w:t>
      </w:r>
      <w:proofErr w:type="spellEnd"/>
      <w:r w:rsidRPr="00C43619">
        <w:rPr>
          <w:rFonts w:ascii="Times New Roman" w:hAnsi="Times New Roman" w:cs="Times New Roman"/>
          <w:color w:val="000000"/>
        </w:rPr>
        <w:t>. Кмета на Общината</w:t>
      </w:r>
    </w:p>
    <w:p w:rsidR="00B57601" w:rsidRPr="00C43619" w:rsidRDefault="00B57601" w:rsidP="00B57601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color w:val="000000"/>
        </w:rPr>
        <w:t xml:space="preserve">2. </w:t>
      </w:r>
      <w:r w:rsidRPr="00C43619">
        <w:rPr>
          <w:rFonts w:ascii="Times New Roman" w:hAnsi="Times New Roman" w:cs="Times New Roman"/>
          <w:color w:val="000000"/>
          <w:spacing w:val="-1"/>
        </w:rPr>
        <w:t>Предложения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</w:p>
    <w:p w:rsidR="00B57601" w:rsidRPr="00C43619" w:rsidRDefault="00B57601" w:rsidP="00B57601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B57601" w:rsidRPr="00C43619" w:rsidRDefault="00B57601" w:rsidP="00B5760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Утвърждаване промени  по плана за капиталовите разходи на Община Гулянци  за 2025 година</w:t>
      </w:r>
    </w:p>
    <w:p w:rsidR="00B57601" w:rsidRPr="00C43619" w:rsidRDefault="00B57601" w:rsidP="00B576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 </w:t>
      </w:r>
    </w:p>
    <w:p w:rsidR="00B57601" w:rsidRPr="00C43619" w:rsidRDefault="00B57601" w:rsidP="00B57601">
      <w:pPr>
        <w:jc w:val="both"/>
        <w:rPr>
          <w:rFonts w:ascii="Times New Roman" w:hAnsi="Times New Roman" w:cs="Times New Roman"/>
          <w:i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B57601" w:rsidRPr="00C43619" w:rsidRDefault="00B57601" w:rsidP="00B576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Допълнение към програма за управление и разпореждане с имотите – общинска собственост за 2025 г.</w:t>
      </w:r>
    </w:p>
    <w:p w:rsidR="00B57601" w:rsidRPr="00C43619" w:rsidRDefault="00B57601" w:rsidP="00B5760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B57601" w:rsidRPr="00C43619" w:rsidRDefault="00B57601" w:rsidP="00B57601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B57601" w:rsidRPr="00C43619" w:rsidRDefault="00B57601" w:rsidP="00B57601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lastRenderedPageBreak/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B57601" w:rsidRPr="00C43619" w:rsidRDefault="00B57601" w:rsidP="00B57601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B57601" w:rsidRPr="00C43619" w:rsidRDefault="00B57601" w:rsidP="00B57601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B57601" w:rsidRPr="00C43619" w:rsidRDefault="00B57601" w:rsidP="00B576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en-US"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Информация за състоянието на сметосъбирането в Общината.</w:t>
      </w:r>
    </w:p>
    <w:p w:rsidR="00B57601" w:rsidRDefault="00B57601" w:rsidP="00B576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едателят на постоянната комисия 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информацията и я подложи на гласуване.</w:t>
      </w:r>
    </w:p>
    <w:p w:rsidR="00B57601" w:rsidRPr="00C43619" w:rsidRDefault="00B57601" w:rsidP="00B576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  <w:proofErr w:type="spellStart"/>
      <w:r w:rsidRPr="00C43619">
        <w:rPr>
          <w:rFonts w:ascii="Times New Roman" w:eastAsia="Times New Roman" w:hAnsi="Times New Roman" w:cs="Times New Roman"/>
          <w:bCs/>
          <w:lang w:val="en-US" w:eastAsia="bg-BG"/>
        </w:rPr>
        <w:t>информацията</w:t>
      </w:r>
      <w:proofErr w:type="spellEnd"/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C43619" w:rsidRDefault="00B57601" w:rsidP="00B576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1 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B57601" w:rsidRDefault="00B57601" w:rsidP="00B57601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  <w:r>
        <w:rPr>
          <w:rFonts w:ascii="Times New Roman" w:hAnsi="Times New Roman" w:cs="Times New Roman"/>
        </w:rPr>
        <w:t>.</w:t>
      </w:r>
    </w:p>
    <w:p w:rsidR="00B57601" w:rsidRDefault="00B57601" w:rsidP="00B57601">
      <w:pPr>
        <w:jc w:val="both"/>
        <w:rPr>
          <w:rFonts w:ascii="Times New Roman" w:hAnsi="Times New Roman" w:cs="Times New Roman"/>
          <w:szCs w:val="28"/>
        </w:rPr>
      </w:pPr>
      <w:r w:rsidRPr="00B57601">
        <w:rPr>
          <w:rFonts w:ascii="Times New Roman" w:hAnsi="Times New Roman" w:cs="Times New Roman"/>
        </w:rPr>
        <w:t xml:space="preserve">Председателят на постоянната комисия </w:t>
      </w:r>
      <w:r w:rsidRPr="00B57601">
        <w:rPr>
          <w:rFonts w:ascii="Times New Roman" w:hAnsi="Times New Roman" w:cs="Times New Roman"/>
          <w:b/>
        </w:rPr>
        <w:t>„Общинска собственост, стопанска политика, земеделие, горско и водно стопанство</w:t>
      </w:r>
      <w:r w:rsidRPr="00B57601">
        <w:rPr>
          <w:rFonts w:ascii="Times New Roman" w:hAnsi="Times New Roman" w:cs="Times New Roman"/>
        </w:rPr>
        <w:t>” Самуил Митев представи предложението. Той обясни</w:t>
      </w:r>
      <w:r w:rsidRPr="00B57601">
        <w:rPr>
          <w:rFonts w:ascii="Times New Roman" w:hAnsi="Times New Roman" w:cs="Times New Roman"/>
          <w:lang w:val="en-US"/>
        </w:rPr>
        <w:t>,</w:t>
      </w:r>
      <w:r w:rsidRPr="00B57601">
        <w:rPr>
          <w:rFonts w:ascii="Times New Roman" w:hAnsi="Times New Roman" w:cs="Times New Roman"/>
        </w:rPr>
        <w:t xml:space="preserve">че </w:t>
      </w:r>
      <w:r w:rsidRPr="00B57601">
        <w:rPr>
          <w:rFonts w:ascii="Times New Roman" w:hAnsi="Times New Roman" w:cs="Times New Roman"/>
          <w:szCs w:val="28"/>
        </w:rPr>
        <w:t>в Община Гулянци е постъпило искане от</w:t>
      </w:r>
      <w:r w:rsidRPr="00B57601">
        <w:rPr>
          <w:rFonts w:ascii="Times New Roman" w:hAnsi="Times New Roman" w:cs="Times New Roman"/>
          <w:szCs w:val="28"/>
          <w:lang w:val="ru-RU"/>
        </w:rPr>
        <w:t xml:space="preserve"> Благой Георгиев </w:t>
      </w:r>
      <w:proofErr w:type="spellStart"/>
      <w:r w:rsidRPr="00B57601">
        <w:rPr>
          <w:rFonts w:ascii="Times New Roman" w:hAnsi="Times New Roman" w:cs="Times New Roman"/>
          <w:szCs w:val="28"/>
          <w:lang w:val="ru-RU"/>
        </w:rPr>
        <w:t>Паскалев</w:t>
      </w:r>
      <w:proofErr w:type="spellEnd"/>
      <w:r w:rsidRPr="00B57601">
        <w:rPr>
          <w:rFonts w:ascii="Times New Roman" w:hAnsi="Times New Roman" w:cs="Times New Roman"/>
          <w:szCs w:val="28"/>
          <w:lang w:val="ru-RU"/>
        </w:rPr>
        <w:t xml:space="preserve"> </w:t>
      </w:r>
      <w:r w:rsidRPr="00B57601">
        <w:rPr>
          <w:rFonts w:ascii="Times New Roman" w:hAnsi="Times New Roman" w:cs="Times New Roman"/>
          <w:szCs w:val="28"/>
        </w:rPr>
        <w:t xml:space="preserve">с предложение за закупуване на притежаваната от него 1/2 идеална част от самостоятелен обект № 14888.501.166.1.5 предназначен за обществено хранене с площ от 105.00 </w:t>
      </w:r>
      <w:proofErr w:type="spellStart"/>
      <w:r w:rsidRPr="00B57601">
        <w:rPr>
          <w:rFonts w:ascii="Times New Roman" w:hAnsi="Times New Roman" w:cs="Times New Roman"/>
          <w:szCs w:val="28"/>
        </w:rPr>
        <w:t>кв.м</w:t>
      </w:r>
      <w:proofErr w:type="spellEnd"/>
      <w:r w:rsidRPr="00B57601">
        <w:rPr>
          <w:rFonts w:ascii="Times New Roman" w:hAnsi="Times New Roman" w:cs="Times New Roman"/>
          <w:szCs w:val="28"/>
        </w:rPr>
        <w:t xml:space="preserve">. в сграда с идентификатор № 14888.501.166.1 – публична общинска собственост с площ от 433.00 </w:t>
      </w:r>
      <w:proofErr w:type="spellStart"/>
      <w:r w:rsidRPr="00B57601">
        <w:rPr>
          <w:rFonts w:ascii="Times New Roman" w:hAnsi="Times New Roman" w:cs="Times New Roman"/>
          <w:szCs w:val="28"/>
        </w:rPr>
        <w:t>кв.м</w:t>
      </w:r>
      <w:proofErr w:type="spellEnd"/>
      <w:r w:rsidRPr="00B57601">
        <w:rPr>
          <w:rFonts w:ascii="Times New Roman" w:hAnsi="Times New Roman" w:cs="Times New Roman"/>
          <w:szCs w:val="28"/>
        </w:rPr>
        <w:t xml:space="preserve">. в поземлен имот с идентификатор № 14888.501.166 с площ от 1815.00  </w:t>
      </w:r>
      <w:proofErr w:type="spellStart"/>
      <w:r w:rsidRPr="00B57601">
        <w:rPr>
          <w:rFonts w:ascii="Times New Roman" w:hAnsi="Times New Roman" w:cs="Times New Roman"/>
          <w:szCs w:val="28"/>
        </w:rPr>
        <w:t>кв.м</w:t>
      </w:r>
      <w:proofErr w:type="spellEnd"/>
      <w:r w:rsidRPr="00B57601">
        <w:rPr>
          <w:rFonts w:ascii="Times New Roman" w:hAnsi="Times New Roman" w:cs="Times New Roman"/>
          <w:szCs w:val="28"/>
        </w:rPr>
        <w:t xml:space="preserve">., находящ се в кв. 29 по регулационния план на с. Искър, общ. Гулянци, </w:t>
      </w:r>
      <w:proofErr w:type="spellStart"/>
      <w:r w:rsidRPr="00B57601">
        <w:rPr>
          <w:rFonts w:ascii="Times New Roman" w:hAnsi="Times New Roman" w:cs="Times New Roman"/>
          <w:szCs w:val="28"/>
        </w:rPr>
        <w:t>обл</w:t>
      </w:r>
      <w:proofErr w:type="spellEnd"/>
      <w:r w:rsidRPr="00B57601">
        <w:rPr>
          <w:rFonts w:ascii="Times New Roman" w:hAnsi="Times New Roman" w:cs="Times New Roman"/>
          <w:szCs w:val="28"/>
        </w:rPr>
        <w:t xml:space="preserve">. Плевен, за сумата от 2000 лв. /две хиляди лева/. 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B57601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П.К. изрази своето ста</w:t>
      </w:r>
      <w:r>
        <w:rPr>
          <w:rFonts w:ascii="Times New Roman" w:eastAsia="Times New Roman" w:hAnsi="Times New Roman" w:cs="Times New Roman"/>
          <w:bCs/>
          <w:lang w:eastAsia="bg-BG"/>
        </w:rPr>
        <w:t>новище по въпроса: да се приеме</w:t>
      </w:r>
    </w:p>
    <w:p w:rsidR="00B57601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lastRenderedPageBreak/>
        <w:t xml:space="preserve">по т.2 подточка 2 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hAnsi="Times New Roman" w:cs="Times New Roman"/>
          <w:color w:val="000000"/>
        </w:rPr>
        <w:t>Утвърждаване промени по плана за капиталовите разходи на Община Гулянци за 2025 година.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</w:t>
      </w:r>
    </w:p>
    <w:p w:rsidR="00B57601" w:rsidRPr="00C43619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B57601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D14BB2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57601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3</w:t>
      </w:r>
    </w:p>
    <w:p w:rsidR="00B57601" w:rsidRPr="00C43619" w:rsidRDefault="00B57601" w:rsidP="00B5760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C43619" w:rsidRDefault="00B57601" w:rsidP="00B576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година.</w:t>
      </w:r>
    </w:p>
    <w:p w:rsidR="00B57601" w:rsidRPr="00530DBE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NewRoman" w:eastAsia="Times New Roman" w:hAnsi="TimesNewRoman" w:cs="TimesNewRoman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4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C43619" w:rsidRDefault="00B57601" w:rsidP="00B57601">
      <w:pPr>
        <w:jc w:val="both"/>
        <w:rPr>
          <w:rFonts w:ascii="Times New Roman" w:hAnsi="Times New Roman" w:cs="Times New Roman"/>
          <w:i/>
        </w:rPr>
      </w:pP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B57601" w:rsidRPr="00530DBE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57601" w:rsidRPr="00C43619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 подточка 5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Pr="00C43619" w:rsidRDefault="00B57601" w:rsidP="00B5760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Допълнение към програма за и разпореждане с имотите – ОБЩИНСКА СОБСТВЕНОСТ за 2025 г.</w:t>
      </w: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  <w:r w:rsidRPr="00B57601">
        <w:rPr>
          <w:rFonts w:ascii="Times New Roman" w:hAnsi="Times New Roman" w:cs="Times New Roman"/>
        </w:rPr>
        <w:t xml:space="preserve">Председателят на </w:t>
      </w:r>
      <w:r w:rsidRPr="00B57601">
        <w:rPr>
          <w:rFonts w:ascii="Times New Roman" w:hAnsi="Times New Roman" w:cs="Times New Roman"/>
          <w:b/>
          <w:lang w:bidi="ta-IN"/>
        </w:rPr>
        <w:t>ПК ”Общинска собственост, стопанска политика, земеделие, горско и водно стопанство”</w:t>
      </w:r>
      <w:r w:rsidRPr="00B57601">
        <w:rPr>
          <w:rFonts w:ascii="Times New Roman" w:hAnsi="Times New Roman" w:cs="Times New Roman"/>
          <w:lang w:bidi="ta-IN"/>
        </w:rPr>
        <w:t xml:space="preserve"> Самуил Митев обясни, че става въпрос за два имота - единият е в </w:t>
      </w:r>
      <w:proofErr w:type="spellStart"/>
      <w:r w:rsidRPr="00B57601">
        <w:rPr>
          <w:rFonts w:ascii="Times New Roman" w:hAnsi="Times New Roman" w:cs="Times New Roman"/>
          <w:lang w:bidi="ta-IN"/>
        </w:rPr>
        <w:t>гр.Гулянци</w:t>
      </w:r>
      <w:proofErr w:type="spellEnd"/>
      <w:r w:rsidRPr="00B57601">
        <w:rPr>
          <w:rFonts w:ascii="Times New Roman" w:hAnsi="Times New Roman" w:cs="Times New Roman"/>
          <w:lang w:bidi="ta-IN"/>
        </w:rPr>
        <w:t>, а другият имот е в с. Долни Вит</w:t>
      </w: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</w:p>
    <w:p w:rsidR="00B57601" w:rsidRPr="00B57601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6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i/>
        </w:rPr>
        <w:t xml:space="preserve">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B57601" w:rsidRDefault="00B57601" w:rsidP="00B5760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B57601">
        <w:rPr>
          <w:rFonts w:ascii="Times New Roman" w:hAnsi="Times New Roman" w:cs="Times New Roman"/>
        </w:rPr>
        <w:t xml:space="preserve">Председателят на постоянната комисия </w:t>
      </w:r>
      <w:r w:rsidRPr="00B57601">
        <w:rPr>
          <w:rFonts w:ascii="Times New Roman" w:hAnsi="Times New Roman" w:cs="Times New Roman"/>
          <w:b/>
          <w:lang w:bidi="ta-IN"/>
        </w:rPr>
        <w:t>”Общинска собственост, стопанска политика, земеделие, горско и водно стопанство”</w:t>
      </w:r>
      <w:r w:rsidRPr="00B57601">
        <w:rPr>
          <w:rFonts w:ascii="Times New Roman" w:hAnsi="Times New Roman" w:cs="Times New Roman"/>
          <w:lang w:bidi="ta-IN"/>
        </w:rPr>
        <w:t xml:space="preserve"> </w:t>
      </w:r>
      <w:r w:rsidRPr="00B57601">
        <w:rPr>
          <w:rFonts w:ascii="Times New Roman" w:hAnsi="Times New Roman" w:cs="Times New Roman"/>
        </w:rPr>
        <w:t xml:space="preserve"> Самуил Митев обясни,</w:t>
      </w:r>
      <w:r w:rsidRPr="00B57601">
        <w:rPr>
          <w:rFonts w:ascii="Times New Roman" w:hAnsi="Times New Roman" w:cs="Times New Roman"/>
          <w:szCs w:val="28"/>
        </w:rPr>
        <w:t xml:space="preserve"> че това предложение касае покана от за закупуване на сгради частна собственост, построени върху имот – частна общинска собственост. Собственика на сградите предлага на общината  да  закупи сградите, тъй като са построени в нейна собственост . В случая общината няма нужда от тях и отказва.</w:t>
      </w:r>
    </w:p>
    <w:p w:rsidR="00B57601" w:rsidRDefault="00B57601" w:rsidP="00B5760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lastRenderedPageBreak/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</w:p>
    <w:p w:rsidR="00B57601" w:rsidRPr="00B57601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B57601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7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B57601">
        <w:rPr>
          <w:rFonts w:ascii="Times New Roman" w:hAnsi="Times New Roman" w:cs="Times New Roman"/>
          <w:szCs w:val="28"/>
        </w:rPr>
        <w:t xml:space="preserve">Председателят на постоянната комисия </w:t>
      </w:r>
      <w:r w:rsidRPr="00B57601">
        <w:rPr>
          <w:rFonts w:ascii="Times New Roman" w:hAnsi="Times New Roman" w:cs="Times New Roman"/>
          <w:b/>
          <w:lang w:bidi="ta-IN"/>
        </w:rPr>
        <w:t>”Общинска собственост, стопанска политика, земеделие, горско и водно стопанство”</w:t>
      </w:r>
      <w:r w:rsidRPr="00B57601">
        <w:rPr>
          <w:rFonts w:ascii="Times New Roman" w:hAnsi="Times New Roman" w:cs="Times New Roman"/>
          <w:lang w:bidi="ta-IN"/>
        </w:rPr>
        <w:t xml:space="preserve"> </w:t>
      </w:r>
      <w:r w:rsidRPr="00B57601">
        <w:rPr>
          <w:rFonts w:ascii="Times New Roman" w:hAnsi="Times New Roman" w:cs="Times New Roman"/>
          <w:szCs w:val="28"/>
        </w:rPr>
        <w:t xml:space="preserve"> Самуил Митев обясни, че се касае за отдаване под нам на два имота единият е Сграда за обществено хранене</w:t>
      </w:r>
      <w:r w:rsidRPr="00B57601">
        <w:rPr>
          <w:rFonts w:ascii="Times New Roman" w:hAnsi="Times New Roman" w:cs="Times New Roman"/>
          <w:b/>
          <w:szCs w:val="28"/>
        </w:rPr>
        <w:t xml:space="preserve"> </w:t>
      </w:r>
      <w:r w:rsidRPr="00B57601">
        <w:rPr>
          <w:rFonts w:ascii="Times New Roman" w:hAnsi="Times New Roman" w:cs="Times New Roman"/>
          <w:szCs w:val="28"/>
        </w:rPr>
        <w:t xml:space="preserve"> в с. Долни Вит и другият Помещение за търговска дейност в с. Сомовит.</w:t>
      </w: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57601" w:rsidRPr="00B57601" w:rsidRDefault="00B57601" w:rsidP="00B57601">
      <w:pPr>
        <w:spacing w:after="0" w:line="240" w:lineRule="auto"/>
        <w:rPr>
          <w:rFonts w:ascii="Times New Roman" w:hAnsi="Times New Roman" w:cs="Times New Roman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8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Определяне броя на групите в детските градини на територията на Община Гулянци за учебната 2025/2026 г.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B57601" w:rsidRPr="00C43619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jc w:val="both"/>
        <w:rPr>
          <w:rFonts w:ascii="Times New Roman" w:hAnsi="Times New Roman" w:cs="Times New Roman"/>
          <w:lang w:val="en-US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B57601" w:rsidRDefault="00B57601" w:rsidP="00B57601">
      <w:pPr>
        <w:jc w:val="both"/>
        <w:rPr>
          <w:rFonts w:ascii="Times New Roman" w:hAnsi="Times New Roman" w:cs="Times New Roman"/>
          <w:lang w:bidi="ta-IN"/>
        </w:rPr>
      </w:pPr>
      <w:r w:rsidRPr="00B57601">
        <w:rPr>
          <w:rFonts w:ascii="Times New Roman" w:hAnsi="Times New Roman" w:cs="Times New Roman"/>
          <w:szCs w:val="28"/>
        </w:rPr>
        <w:t xml:space="preserve">Председателят на постоянната комисия </w:t>
      </w:r>
      <w:r w:rsidRPr="00B57601">
        <w:rPr>
          <w:rFonts w:ascii="Times New Roman" w:hAnsi="Times New Roman" w:cs="Times New Roman"/>
          <w:b/>
          <w:lang w:bidi="ta-IN"/>
        </w:rPr>
        <w:t>”Общинска собственост, стопанска политика, земеделие, горско и водно стопанство”</w:t>
      </w:r>
      <w:r>
        <w:rPr>
          <w:rFonts w:ascii="Times New Roman" w:hAnsi="Times New Roman" w:cs="Times New Roman"/>
          <w:b/>
          <w:lang w:bidi="ta-IN"/>
        </w:rPr>
        <w:t xml:space="preserve"> Самуил Митев </w:t>
      </w:r>
      <w:r>
        <w:rPr>
          <w:rFonts w:ascii="Times New Roman" w:hAnsi="Times New Roman" w:cs="Times New Roman"/>
          <w:lang w:bidi="ta-IN"/>
        </w:rPr>
        <w:t>запозна колегите си с предложението.</w:t>
      </w:r>
    </w:p>
    <w:p w:rsidR="00B57601" w:rsidRDefault="00B57601" w:rsidP="00B57601">
      <w:pPr>
        <w:jc w:val="both"/>
        <w:rPr>
          <w:rFonts w:ascii="Times New Roman" w:hAnsi="Times New Roman" w:cs="Times New Roman"/>
          <w:lang w:bidi="ta-IN"/>
        </w:rPr>
      </w:pPr>
    </w:p>
    <w:p w:rsidR="00B57601" w:rsidRDefault="00B57601" w:rsidP="00B57601">
      <w:pPr>
        <w:jc w:val="both"/>
        <w:rPr>
          <w:rFonts w:ascii="Times New Roman" w:hAnsi="Times New Roman" w:cs="Times New Roman"/>
          <w:lang w:bidi="ta-IN"/>
        </w:rPr>
      </w:pP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lastRenderedPageBreak/>
        <w:t xml:space="preserve">П.К. изрази своето становище по въпроса: да се приеме </w:t>
      </w: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</w:p>
    <w:p w:rsidR="00B57601" w:rsidRPr="00B57601" w:rsidRDefault="00B57601" w:rsidP="00B57601">
      <w:pPr>
        <w:jc w:val="both"/>
        <w:rPr>
          <w:rFonts w:ascii="Times New Roman" w:hAnsi="Times New Roman" w:cs="Times New Roman"/>
        </w:rPr>
      </w:pPr>
    </w:p>
    <w:p w:rsidR="00B57601" w:rsidRPr="00C43619" w:rsidRDefault="00B57601" w:rsidP="00B57601">
      <w:pPr>
        <w:spacing w:after="0" w:line="240" w:lineRule="auto"/>
        <w:rPr>
          <w:rFonts w:ascii="Times New Roman" w:hAnsi="Times New Roman" w:cs="Times New Roman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10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</w:rPr>
        <w:t xml:space="preserve">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B57601" w:rsidRDefault="00B57601" w:rsidP="00B57601">
      <w:pPr>
        <w:jc w:val="both"/>
        <w:rPr>
          <w:rFonts w:ascii="Times New Roman" w:hAnsi="Times New Roman" w:cs="Times New Roman"/>
          <w:szCs w:val="28"/>
        </w:rPr>
      </w:pPr>
      <w:r w:rsidRPr="00B57601">
        <w:rPr>
          <w:rFonts w:ascii="Times New Roman" w:hAnsi="Times New Roman" w:cs="Times New Roman"/>
          <w:szCs w:val="28"/>
        </w:rPr>
        <w:t xml:space="preserve">Отношение все отново Председателят на постоянната комисия </w:t>
      </w:r>
      <w:r w:rsidRPr="00B57601">
        <w:rPr>
          <w:rFonts w:ascii="Times New Roman" w:hAnsi="Times New Roman" w:cs="Times New Roman"/>
          <w:b/>
          <w:lang w:bidi="ta-IN"/>
        </w:rPr>
        <w:t>”Общинска собственост, стопанска политика, земеделие, горско и водно стопанство”</w:t>
      </w:r>
      <w:r w:rsidRPr="00B57601">
        <w:rPr>
          <w:rFonts w:ascii="Times New Roman" w:hAnsi="Times New Roman" w:cs="Times New Roman"/>
          <w:lang w:bidi="ta-IN"/>
        </w:rPr>
        <w:t xml:space="preserve"> </w:t>
      </w:r>
      <w:r w:rsidRPr="00B57601">
        <w:rPr>
          <w:rFonts w:ascii="Times New Roman" w:hAnsi="Times New Roman" w:cs="Times New Roman"/>
          <w:szCs w:val="28"/>
        </w:rPr>
        <w:t xml:space="preserve">Самуил Митев представи предложението и обясни, че се касае за имот от 791 кв. м в </w:t>
      </w:r>
      <w:proofErr w:type="spellStart"/>
      <w:r w:rsidRPr="00B57601">
        <w:rPr>
          <w:rFonts w:ascii="Times New Roman" w:hAnsi="Times New Roman" w:cs="Times New Roman"/>
          <w:szCs w:val="28"/>
        </w:rPr>
        <w:t>с.Долни</w:t>
      </w:r>
      <w:proofErr w:type="spellEnd"/>
      <w:r w:rsidRPr="00B57601">
        <w:rPr>
          <w:rFonts w:ascii="Times New Roman" w:hAnsi="Times New Roman" w:cs="Times New Roman"/>
          <w:szCs w:val="28"/>
        </w:rPr>
        <w:t xml:space="preserve"> Вит и е определена начална тръжна цена от 2300 лв.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B57601" w:rsidRPr="00B57601" w:rsidRDefault="00B57601" w:rsidP="00B57601">
      <w:pPr>
        <w:jc w:val="both"/>
        <w:rPr>
          <w:rFonts w:ascii="Times New Roman" w:hAnsi="Times New Roman" w:cs="Times New Roman"/>
          <w:lang w:val="ru-RU"/>
        </w:rPr>
      </w:pP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11</w:t>
      </w:r>
    </w:p>
    <w:p w:rsidR="00B57601" w:rsidRPr="00C43619" w:rsidRDefault="00B57601" w:rsidP="00B57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57601" w:rsidRPr="00C43619" w:rsidRDefault="00B57601" w:rsidP="00B5760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C43619" w:rsidRDefault="00B57601" w:rsidP="00B57601">
      <w:pPr>
        <w:spacing w:after="0" w:line="240" w:lineRule="auto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Pr="00B57601" w:rsidRDefault="00B57601" w:rsidP="00B57601">
      <w:pPr>
        <w:spacing w:after="0" w:line="240" w:lineRule="auto"/>
        <w:rPr>
          <w:rFonts w:ascii="Times New Roman" w:hAnsi="Times New Roman" w:cs="Times New Roman"/>
        </w:rPr>
      </w:pPr>
      <w:r w:rsidRPr="00B57601">
        <w:rPr>
          <w:rFonts w:ascii="Times New Roman" w:hAnsi="Times New Roman" w:cs="Times New Roman"/>
          <w:szCs w:val="28"/>
        </w:rPr>
        <w:t xml:space="preserve">Председателят на постоянната комисия </w:t>
      </w:r>
      <w:r w:rsidRPr="00B57601">
        <w:rPr>
          <w:rFonts w:ascii="Times New Roman" w:hAnsi="Times New Roman" w:cs="Times New Roman"/>
          <w:b/>
          <w:lang w:bidi="ta-IN"/>
        </w:rPr>
        <w:t xml:space="preserve">”Общинска собственост, стопанска политика, земеделие, горско и водно стопанство” Самуил Митев </w:t>
      </w:r>
      <w:r w:rsidRPr="00B57601">
        <w:rPr>
          <w:rFonts w:ascii="Times New Roman" w:hAnsi="Times New Roman" w:cs="Times New Roman"/>
        </w:rPr>
        <w:t>обясни,</w:t>
      </w:r>
      <w:r w:rsidRPr="00B57601">
        <w:rPr>
          <w:rFonts w:ascii="Times New Roman" w:hAnsi="Times New Roman" w:cs="Times New Roman"/>
          <w:szCs w:val="28"/>
        </w:rPr>
        <w:t xml:space="preserve"> че това предложение касае покана от за закупуване на сгради частна собственост</w:t>
      </w:r>
      <w:r w:rsidRPr="00B57601">
        <w:rPr>
          <w:rFonts w:ascii="Times New Roman" w:hAnsi="Times New Roman" w:cs="Times New Roman"/>
          <w:b/>
          <w:szCs w:val="28"/>
        </w:rPr>
        <w:t>,</w:t>
      </w:r>
      <w:r w:rsidRPr="00B57601">
        <w:rPr>
          <w:rFonts w:ascii="Times New Roman" w:hAnsi="Times New Roman" w:cs="Times New Roman"/>
          <w:szCs w:val="28"/>
        </w:rPr>
        <w:t xml:space="preserve"> построени върху имот – частна общинска собственост. Собственика на сградите предлага на общината  да  закупи сградите.</w:t>
      </w:r>
    </w:p>
    <w:p w:rsidR="00B57601" w:rsidRPr="00C43619" w:rsidRDefault="00B57601" w:rsidP="00B57601">
      <w:pPr>
        <w:spacing w:after="0" w:line="240" w:lineRule="auto"/>
        <w:rPr>
          <w:rFonts w:ascii="Times New Roman" w:hAnsi="Times New Roman" w:cs="Times New Roman"/>
        </w:rPr>
      </w:pPr>
    </w:p>
    <w:p w:rsidR="00B57601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B57601" w:rsidRPr="00C43619" w:rsidRDefault="00B57601" w:rsidP="00B5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B57601" w:rsidRDefault="00B57601" w:rsidP="00B57601">
      <w:pPr>
        <w:spacing w:after="0" w:line="240" w:lineRule="auto"/>
        <w:rPr>
          <w:rFonts w:ascii="Times New Roman" w:hAnsi="Times New Roman" w:cs="Times New Roman"/>
          <w:lang w:bidi="ta-IN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B57601" w:rsidRDefault="00B57601" w:rsidP="00B57601"/>
    <w:p w:rsidR="00BC626F" w:rsidRDefault="00BC626F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6E51" w:rsidRPr="0033535E" w:rsidRDefault="00641E67" w:rsidP="00186E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186E51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86E5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86E5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…….……..</w:t>
      </w:r>
    </w:p>
    <w:p w:rsidR="00186E51" w:rsidRDefault="00186E51" w:rsidP="00186E51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Недко Опров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186E51" w:rsidRDefault="00186E51" w:rsidP="00186E51"/>
    <w:p w:rsidR="00186E51" w:rsidRPr="001048DB" w:rsidRDefault="00186E51" w:rsidP="00186E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6A"/>
    <w:rsid w:val="000E15EB"/>
    <w:rsid w:val="00143157"/>
    <w:rsid w:val="00186E51"/>
    <w:rsid w:val="00194C6A"/>
    <w:rsid w:val="002B4814"/>
    <w:rsid w:val="003D4019"/>
    <w:rsid w:val="00641E67"/>
    <w:rsid w:val="006C37A3"/>
    <w:rsid w:val="008759A5"/>
    <w:rsid w:val="008B06BD"/>
    <w:rsid w:val="00AB4DF0"/>
    <w:rsid w:val="00AE3B53"/>
    <w:rsid w:val="00B57601"/>
    <w:rsid w:val="00BC626F"/>
    <w:rsid w:val="00CF29BD"/>
    <w:rsid w:val="00D4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944F6"/>
  <w15:chartTrackingRefBased/>
  <w15:docId w15:val="{DF3E0A25-7055-4CF2-91F0-5FE0C73B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E5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4687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en-GB"/>
    </w:rPr>
  </w:style>
  <w:style w:type="character" w:customStyle="1" w:styleId="a4">
    <w:name w:val="Основен текст с отстъп Знак"/>
    <w:basedOn w:val="a0"/>
    <w:link w:val="a3"/>
    <w:rsid w:val="00D46878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BC6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BC6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11</cp:revision>
  <cp:lastPrinted>2025-10-27T11:14:00Z</cp:lastPrinted>
  <dcterms:created xsi:type="dcterms:W3CDTF">2025-07-23T10:47:00Z</dcterms:created>
  <dcterms:modified xsi:type="dcterms:W3CDTF">2025-10-27T11:15:00Z</dcterms:modified>
</cp:coreProperties>
</file>